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293" w:rsidRPr="00B93E05" w:rsidRDefault="00B93E05" w:rsidP="007C5E67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7C5E67" w:rsidRPr="00B93E05" w:rsidRDefault="00341EC3" w:rsidP="007C5E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5" w:history="1">
        <w:r w:rsidR="007C5E67" w:rsidRPr="00B93E05">
          <w:rPr>
            <w:rFonts w:ascii="Times New Roman" w:eastAsia="Times New Roman" w:hAnsi="Times New Roman" w:cs="Times New Roman"/>
            <w:b/>
            <w:bCs/>
            <w:sz w:val="26"/>
            <w:szCs w:val="26"/>
            <w:u w:val="single"/>
            <w:lang w:eastAsia="ru-RU"/>
          </w:rPr>
          <w:t>Закон РФ от 25.06.1993 N 5242-1 (ред. от 02.06.2016) "О праве граждан Российской Федерации на свободу передвижения, выбор места пребывания и жительства в пределах Российской Федерации"</w:t>
        </w:r>
      </w:hyperlink>
    </w:p>
    <w:p w:rsidR="00B93E05" w:rsidRDefault="007C5E67" w:rsidP="00B93E05">
      <w:pPr>
        <w:pStyle w:val="a5"/>
        <w:rPr>
          <w:rFonts w:ascii="Times New Roman" w:hAnsi="Times New Roman" w:cs="Times New Roman"/>
          <w:sz w:val="26"/>
          <w:szCs w:val="26"/>
        </w:rPr>
      </w:pPr>
      <w:r w:rsidRPr="00B93E05">
        <w:rPr>
          <w:rFonts w:ascii="Times New Roman" w:hAnsi="Times New Roman" w:cs="Times New Roman"/>
          <w:sz w:val="26"/>
          <w:szCs w:val="26"/>
        </w:rPr>
        <w:t>Основные понятия</w:t>
      </w:r>
      <w:proofErr w:type="gramStart"/>
      <w:r w:rsidRPr="00B93E05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</w:p>
    <w:p w:rsidR="00B93E05" w:rsidRDefault="007C5E67" w:rsidP="00B93E05">
      <w:pPr>
        <w:pStyle w:val="a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E05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место пребывания</w:t>
      </w:r>
      <w:r w:rsidRPr="00B93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гостиница, санаторий, дом отдыха, пансионат, кемпинг, туристская база, медицинская организация или другое подобное учреждение, учреждение уголовно-исполнительной системы, исполняющее наказания в виде лишения свободы или принудительных работ, либо не являющееся местом жительства гражданина Российской Федерации жилое помещение, в которых он проживает временно;</w:t>
      </w:r>
      <w:bookmarkStart w:id="0" w:name="dst27"/>
      <w:bookmarkEnd w:id="0"/>
      <w:r w:rsidR="00B93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C5E67" w:rsidRPr="00B93E05" w:rsidRDefault="007C5E67" w:rsidP="00B93E05">
      <w:pPr>
        <w:pStyle w:val="a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E05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место жительства</w:t>
      </w:r>
      <w:r w:rsidRPr="00B93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жилой дом, квартира, комната, жилое помещение специализированного жилищного фонда либо иное жилое помещение, в которых гражданин постоянно или преимущественно проживает в качестве собственника, по договору найма (поднайма), договору найма специализированного жилого помещения либо на иных основаниях, предусмотренных законодательством Российской Федерации, и в которых он зарегистрирован по месту жительства. </w:t>
      </w:r>
      <w:proofErr w:type="gramEnd"/>
    </w:p>
    <w:p w:rsidR="007C5E67" w:rsidRPr="00B93E05" w:rsidRDefault="007C5E67" w:rsidP="007C5E67">
      <w:pPr>
        <w:pStyle w:val="a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93E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Статья 5</w:t>
      </w:r>
    </w:p>
    <w:p w:rsidR="007C5E67" w:rsidRPr="00B93E05" w:rsidRDefault="007C5E67" w:rsidP="00B93E05">
      <w:pPr>
        <w:pStyle w:val="a5"/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93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Регистрация гражданина Российской Федерации по месту пребывания производится в срок, не превышающий </w:t>
      </w:r>
      <w:r w:rsidRPr="00B93E0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90 дней</w:t>
      </w:r>
      <w:r w:rsidRPr="00B93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 дня прибытия гражданина в жилое помещение. </w:t>
      </w:r>
      <w:r w:rsidRPr="00B93E0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Регистрация по месту пребывания производится без снятия гражданина с регистрационного учета по месту жительства.</w:t>
      </w:r>
    </w:p>
    <w:p w:rsidR="007C5E67" w:rsidRPr="00B93E05" w:rsidRDefault="007C5E67" w:rsidP="00B93E05">
      <w:pPr>
        <w:pStyle w:val="a5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dst100080"/>
      <w:bookmarkStart w:id="2" w:name="dst100081"/>
      <w:bookmarkStart w:id="3" w:name="dst100083"/>
      <w:bookmarkEnd w:id="1"/>
      <w:bookmarkEnd w:id="2"/>
      <w:bookmarkEnd w:id="3"/>
      <w:proofErr w:type="gramStart"/>
      <w:r w:rsidRPr="00B93E05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 регистрационного учета обязан зарегистрировать гражданина Российской Федерации по месту пребывания не позднее трех рабочих дней со дня получения им от гражданина или от лица, ответственного за прием и передачу в орган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Федерации, заявления о регистрации по</w:t>
      </w:r>
      <w:proofErr w:type="gramEnd"/>
      <w:r w:rsidRPr="00B93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B93E05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месту пребывания по установленной </w:t>
      </w:r>
      <w:hyperlink r:id="rId6" w:anchor="dst100595" w:history="1">
        <w:r w:rsidRPr="00B93E0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форме</w:t>
        </w:r>
      </w:hyperlink>
      <w:r w:rsidRPr="00B93E05">
        <w:rPr>
          <w:rFonts w:ascii="Times New Roman" w:eastAsia="Times New Roman" w:hAnsi="Times New Roman" w:cs="Times New Roman"/>
          <w:sz w:val="26"/>
          <w:szCs w:val="26"/>
          <w:lang w:eastAsia="ru-RU"/>
        </w:rPr>
        <w:t> и иных документов, необходимых для такой регистрации, и не позднее восьми рабочих дней со дня подачи гражданином заявления о регистрации по месту пребывания и иных документов, необходимых для такой регистрации, в форме электронных документов.</w:t>
      </w:r>
      <w:proofErr w:type="gramEnd"/>
    </w:p>
    <w:p w:rsidR="007C5E67" w:rsidRPr="00B93E05" w:rsidRDefault="007C5E67" w:rsidP="007C5E67">
      <w:pPr>
        <w:pStyle w:val="a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93E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Статья 6.</w:t>
      </w:r>
    </w:p>
    <w:p w:rsidR="007C5E67" w:rsidRPr="00B93E05" w:rsidRDefault="007C5E67" w:rsidP="00B93E05">
      <w:pPr>
        <w:pStyle w:val="a5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Гражданин Российской Федерации, изменивший место жительства, обязан не позднее </w:t>
      </w:r>
      <w:r w:rsidRPr="00B93E0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семи дней</w:t>
      </w:r>
      <w:r w:rsidRPr="00B93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 дня прибытия на новое место жительства обратиться к лицу, ответственному за прием и передачу в органы регистрационного учета документов для регистрации и снятия граждан Российской Федерации </w:t>
      </w:r>
      <w:proofErr w:type="gramStart"/>
      <w:r w:rsidRPr="00B93E0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B93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B93E0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регистрационного учета по месту пребывания и по месту жительства в пределах Российской Федерации, а в случаях, предусмотренных настоящим Законом и </w:t>
      </w:r>
      <w:hyperlink r:id="rId7" w:anchor="dst100015" w:history="1">
        <w:r w:rsidRPr="00B93E0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правилами</w:t>
        </w:r>
      </w:hyperlink>
      <w:r w:rsidRPr="00B93E05">
        <w:rPr>
          <w:rFonts w:ascii="Times New Roman" w:eastAsia="Times New Roman" w:hAnsi="Times New Roman" w:cs="Times New Roman"/>
          <w:sz w:val="26"/>
          <w:szCs w:val="26"/>
          <w:lang w:eastAsia="ru-RU"/>
        </w:rPr>
        <w:t> регистрации и снятия граждан Российской Федерации с регистрационного учета по месту пребывания и по месту жительства в пределах Российской Федерации, непосредственно в орган регистрационного учета с заявлением по установленной </w:t>
      </w:r>
      <w:hyperlink r:id="rId8" w:anchor="dst100610" w:history="1">
        <w:r w:rsidRPr="00B93E0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форме</w:t>
        </w:r>
      </w:hyperlink>
      <w:r w:rsidRPr="00B93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bookmarkStart w:id="4" w:name="dst100028"/>
      <w:bookmarkEnd w:id="4"/>
      <w:proofErr w:type="gramEnd"/>
    </w:p>
    <w:p w:rsidR="007C5E67" w:rsidRPr="00B93E05" w:rsidRDefault="007C5E67" w:rsidP="007C5E67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5E67" w:rsidRPr="00B93E05" w:rsidRDefault="007C5E67" w:rsidP="007C5E6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sectPr w:rsidR="007C5E67" w:rsidRPr="00B93E05" w:rsidSect="00665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characterSpacingControl w:val="doNotCompress"/>
  <w:compat/>
  <w:rsids>
    <w:rsidRoot w:val="007C5E67"/>
    <w:rsid w:val="00341EC3"/>
    <w:rsid w:val="006651C1"/>
    <w:rsid w:val="007C5E67"/>
    <w:rsid w:val="007F0EE8"/>
    <w:rsid w:val="00B93E05"/>
    <w:rsid w:val="00C2081D"/>
    <w:rsid w:val="00D37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7C5E67"/>
  </w:style>
  <w:style w:type="character" w:customStyle="1" w:styleId="apple-converted-space">
    <w:name w:val="apple-converted-space"/>
    <w:basedOn w:val="a0"/>
    <w:rsid w:val="007C5E67"/>
  </w:style>
  <w:style w:type="character" w:styleId="a3">
    <w:name w:val="Hyperlink"/>
    <w:basedOn w:val="a0"/>
    <w:uiPriority w:val="99"/>
    <w:semiHidden/>
    <w:unhideWhenUsed/>
    <w:rsid w:val="007C5E6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C5E67"/>
    <w:pPr>
      <w:ind w:left="720"/>
      <w:contextualSpacing/>
    </w:pPr>
  </w:style>
  <w:style w:type="paragraph" w:styleId="a5">
    <w:name w:val="No Spacing"/>
    <w:uiPriority w:val="1"/>
    <w:qFormat/>
    <w:rsid w:val="007C5E6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70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48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95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0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83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42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18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3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3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1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4598/907cfea3d6ac0e4dd1e1630ec85114fe99ce02af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7271/f1a24baee8b161dc4b1ce29715c9f6468a6597a6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144598/f6144fabab4df1049667b7d0230898649a57c0b0/" TargetMode="External"/><Relationship Id="rId5" Type="http://schemas.openxmlformats.org/officeDocument/2006/relationships/hyperlink" Target="http://www.consultant.ru/document/cons_doc_LAW_2255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6A295-53D9-4F27-840C-D85A9FB21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SCH054</Company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2017-02-09T10:57:00Z</dcterms:created>
  <dcterms:modified xsi:type="dcterms:W3CDTF">2017-02-09T13:31:00Z</dcterms:modified>
</cp:coreProperties>
</file>